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1CB0" w14:textId="26D31A14" w:rsidR="009529D7" w:rsidRPr="00B73AD7" w:rsidRDefault="003F6715" w:rsidP="006C3A4A">
      <w:pPr>
        <w:jc w:val="center"/>
        <w:rPr>
          <w:rFonts w:cstheme="minorHAnsi"/>
          <w:b/>
          <w:sz w:val="24"/>
          <w:szCs w:val="24"/>
        </w:rPr>
      </w:pPr>
      <w:r>
        <w:rPr>
          <w:b/>
          <w:noProof/>
          <w:lang w:eastAsia="en-GB"/>
        </w:rPr>
        <w:drawing>
          <wp:inline distT="0" distB="0" distL="0" distR="0" wp14:anchorId="062C1CBC" wp14:editId="062C1CBD">
            <wp:extent cx="5731510" cy="1433195"/>
            <wp:effectExtent l="19050" t="0" r="2540" b="0"/>
            <wp:docPr id="1" name="Picture 0" descr="AIR-logo-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logo-landscape.jpg"/>
                    <pic:cNvPicPr/>
                  </pic:nvPicPr>
                  <pic:blipFill>
                    <a:blip r:embed="rId8" cstate="print"/>
                    <a:stretch>
                      <a:fillRect/>
                    </a:stretch>
                  </pic:blipFill>
                  <pic:spPr>
                    <a:xfrm>
                      <a:off x="0" y="0"/>
                      <a:ext cx="5731510" cy="1433195"/>
                    </a:xfrm>
                    <a:prstGeom prst="rect">
                      <a:avLst/>
                    </a:prstGeom>
                  </pic:spPr>
                </pic:pic>
              </a:graphicData>
            </a:graphic>
          </wp:inline>
        </w:drawing>
      </w:r>
      <w:r w:rsidR="00FC0FA4" w:rsidRPr="00B73AD7">
        <w:rPr>
          <w:rFonts w:cstheme="minorHAnsi"/>
          <w:b/>
          <w:sz w:val="24"/>
          <w:szCs w:val="24"/>
        </w:rPr>
        <w:t xml:space="preserve">1-PAGE </w:t>
      </w:r>
      <w:r w:rsidR="00FF7759" w:rsidRPr="00B73AD7">
        <w:rPr>
          <w:rFonts w:cstheme="minorHAnsi"/>
          <w:b/>
          <w:sz w:val="24"/>
          <w:szCs w:val="24"/>
        </w:rPr>
        <w:t>MEMBER</w:t>
      </w:r>
      <w:r w:rsidR="00985836" w:rsidRPr="00B73AD7">
        <w:rPr>
          <w:rFonts w:cstheme="minorHAnsi"/>
          <w:b/>
          <w:sz w:val="24"/>
          <w:szCs w:val="24"/>
        </w:rPr>
        <w:t xml:space="preserve"> </w:t>
      </w:r>
      <w:r w:rsidR="006C3A4A" w:rsidRPr="00B73AD7">
        <w:rPr>
          <w:rFonts w:cstheme="minorHAnsi"/>
          <w:b/>
          <w:sz w:val="24"/>
          <w:szCs w:val="24"/>
        </w:rPr>
        <w:t>UPDATE</w:t>
      </w:r>
      <w:r w:rsidRPr="00B73AD7">
        <w:rPr>
          <w:rFonts w:cstheme="minorHAnsi"/>
          <w:b/>
          <w:sz w:val="24"/>
          <w:szCs w:val="24"/>
        </w:rPr>
        <w:t xml:space="preserve"> </w:t>
      </w:r>
      <w:r w:rsidR="005906F6" w:rsidRPr="00B73AD7">
        <w:rPr>
          <w:rFonts w:cstheme="minorHAnsi"/>
          <w:b/>
          <w:sz w:val="24"/>
          <w:szCs w:val="24"/>
        </w:rPr>
        <w:t>–</w:t>
      </w:r>
      <w:r w:rsidR="00E13954" w:rsidRPr="00B73AD7">
        <w:rPr>
          <w:rFonts w:cstheme="minorHAnsi"/>
          <w:b/>
          <w:sz w:val="24"/>
          <w:szCs w:val="24"/>
        </w:rPr>
        <w:t xml:space="preserve"> </w:t>
      </w:r>
      <w:r w:rsidR="0066319A">
        <w:rPr>
          <w:rFonts w:cstheme="minorHAnsi"/>
          <w:b/>
          <w:sz w:val="24"/>
          <w:szCs w:val="24"/>
        </w:rPr>
        <w:t>13</w:t>
      </w:r>
      <w:r w:rsidR="0066319A" w:rsidRPr="0066319A">
        <w:rPr>
          <w:rFonts w:cstheme="minorHAnsi"/>
          <w:b/>
          <w:sz w:val="24"/>
          <w:szCs w:val="24"/>
          <w:vertAlign w:val="superscript"/>
        </w:rPr>
        <w:t>th</w:t>
      </w:r>
      <w:r w:rsidR="0066319A">
        <w:rPr>
          <w:rFonts w:cstheme="minorHAnsi"/>
          <w:b/>
          <w:sz w:val="24"/>
          <w:szCs w:val="24"/>
        </w:rPr>
        <w:t xml:space="preserve"> June</w:t>
      </w:r>
      <w:r w:rsidR="00985836" w:rsidRPr="00B73AD7">
        <w:rPr>
          <w:rFonts w:cstheme="minorHAnsi"/>
          <w:b/>
          <w:sz w:val="24"/>
          <w:szCs w:val="24"/>
        </w:rPr>
        <w:t xml:space="preserve"> </w:t>
      </w:r>
      <w:r w:rsidR="005808E0" w:rsidRPr="00B73AD7">
        <w:rPr>
          <w:rFonts w:cstheme="minorHAnsi"/>
          <w:b/>
          <w:sz w:val="24"/>
          <w:szCs w:val="24"/>
        </w:rPr>
        <w:t>202</w:t>
      </w:r>
      <w:r w:rsidR="00C70DEB">
        <w:rPr>
          <w:rFonts w:cstheme="minorHAnsi"/>
          <w:b/>
          <w:sz w:val="24"/>
          <w:szCs w:val="24"/>
        </w:rPr>
        <w:t>2</w:t>
      </w:r>
    </w:p>
    <w:p w14:paraId="462B9735" w14:textId="214C6BBB" w:rsidR="0066319A" w:rsidRDefault="0066319A" w:rsidP="0066319A">
      <w:r>
        <w:t xml:space="preserve">Despite all the </w:t>
      </w:r>
      <w:r>
        <w:t>ongoing progress on insurance reform</w:t>
      </w:r>
      <w:r>
        <w:t xml:space="preserve">, it remains to be seen whether we will </w:t>
      </w:r>
      <w:r>
        <w:t>get</w:t>
      </w:r>
      <w:r>
        <w:t xml:space="preserve"> affordable liability insurance </w:t>
      </w:r>
      <w:r>
        <w:t xml:space="preserve">now and in </w:t>
      </w:r>
      <w:r>
        <w:t>the long term.</w:t>
      </w:r>
      <w:r>
        <w:t xml:space="preserve"> </w:t>
      </w:r>
      <w:r w:rsidRPr="0066319A">
        <w:t xml:space="preserve">Our ongoing </w:t>
      </w:r>
      <w:hyperlink r:id="rId9" w:history="1">
        <w:r w:rsidRPr="009C4D8F">
          <w:rPr>
            <w:rStyle w:val="Hyperlink"/>
          </w:rPr>
          <w:t>1-Minute Survey</w:t>
        </w:r>
      </w:hyperlink>
      <w:r w:rsidRPr="0066319A">
        <w:t xml:space="preserve"> continues to confirm what it has from the beginning in May 2021. Motor insurance is dropping while Liability cover </w:t>
      </w:r>
      <w:r w:rsidR="009C4D8F">
        <w:t>continues to increase in cost by an average of 16%.</w:t>
      </w:r>
    </w:p>
    <w:p w14:paraId="2EB6D7A6" w14:textId="2C6F7925" w:rsidR="0066319A" w:rsidRDefault="0066319A" w:rsidP="0066319A">
      <w:r>
        <w:t xml:space="preserve">There are plenty of significant reforms happening </w:t>
      </w:r>
      <w:proofErr w:type="gramStart"/>
      <w:r>
        <w:t>at the moment</w:t>
      </w:r>
      <w:proofErr w:type="gramEnd"/>
      <w:r>
        <w:t>, but they all come with health warnings.</w:t>
      </w:r>
    </w:p>
    <w:p w14:paraId="377BD8E4" w14:textId="564FAC22" w:rsidR="0066319A" w:rsidRDefault="0066319A" w:rsidP="0066319A">
      <w:r>
        <w:rPr>
          <w:b/>
          <w:bCs/>
        </w:rPr>
        <w:t>Damages for minor injuries</w:t>
      </w:r>
      <w:r>
        <w:t xml:space="preserve"> as assessed by PIAB have been significantly reduced by the Judicial Guidelines. But the Guidelines are subject to a raft of constitutional challenges. The </w:t>
      </w:r>
      <w:hyperlink r:id="rId10" w:anchor=":~:text=Today's%20ruling-,Mr%20Justice%20Meenan%20on%20Thursday%20rejected%20Ms%20Delaney's%20claims%20her,assessed%20her%20personal%20injuries%20claim." w:history="1">
        <w:r w:rsidRPr="009C4D8F">
          <w:rPr>
            <w:rStyle w:val="Hyperlink"/>
          </w:rPr>
          <w:t>first challenge</w:t>
        </w:r>
      </w:hyperlink>
      <w:r>
        <w:t xml:space="preserve"> was recently thrown out by the High Court but may go to appeal. Others await court judgement or are waiting to be heard. Additionally, we have no clear view of how individual judges will implement the Guidelines, although the first few cases to reach the Circuit Court have reportedly seen damages well </w:t>
      </w:r>
      <w:proofErr w:type="gramStart"/>
      <w:r>
        <w:t>in excess of</w:t>
      </w:r>
      <w:proofErr w:type="gramEnd"/>
      <w:r>
        <w:t xml:space="preserve"> the PIAB assessment being awarded. We will have to keep a very close eye on developments in this area.</w:t>
      </w:r>
    </w:p>
    <w:p w14:paraId="1BC6E676" w14:textId="3F5EE410" w:rsidR="0066319A" w:rsidRDefault="0066319A" w:rsidP="0066319A">
      <w:r>
        <w:t xml:space="preserve">Positive legislation to </w:t>
      </w:r>
      <w:r>
        <w:rPr>
          <w:b/>
          <w:bCs/>
        </w:rPr>
        <w:t>rebalance the duty of care</w:t>
      </w:r>
      <w:r>
        <w:t xml:space="preserve"> has been </w:t>
      </w:r>
      <w:hyperlink r:id="rId11" w:history="1">
        <w:r w:rsidRPr="009C4D8F">
          <w:rPr>
            <w:rStyle w:val="Hyperlink"/>
          </w:rPr>
          <w:t>proposed</w:t>
        </w:r>
      </w:hyperlink>
      <w:r>
        <w:t xml:space="preserve"> by Minister McEntee. We have welcomed the legislation but asked that the responsibility of parents and guardians be written into it and that an indictive list of sectors in which a voluntary assumption of risk might be applied be included. Ultimately, speed is of the essence in getting this legislation enacted and we expect this to happen before the end of 2022.</w:t>
      </w:r>
    </w:p>
    <w:p w14:paraId="39B9455B" w14:textId="744A016A" w:rsidR="0066319A" w:rsidRDefault="0066319A" w:rsidP="0066319A">
      <w:r>
        <w:t xml:space="preserve">The </w:t>
      </w:r>
      <w:r>
        <w:rPr>
          <w:b/>
          <w:bCs/>
        </w:rPr>
        <w:t>reform of PIAB</w:t>
      </w:r>
      <w:r>
        <w:t xml:space="preserve"> is being progressed through Minister of State Robert Troy’s </w:t>
      </w:r>
      <w:hyperlink r:id="rId12" w:history="1">
        <w:r w:rsidRPr="009C4D8F">
          <w:rPr>
            <w:rStyle w:val="Hyperlink"/>
          </w:rPr>
          <w:t>Personal Injuries Resolution Board Bill</w:t>
        </w:r>
      </w:hyperlink>
      <w:r>
        <w:t xml:space="preserve">.  This will broaden the type of claims PIAB can handle and will allow for mediation, to avoid cases progressing to litigation. </w:t>
      </w:r>
      <w:r w:rsidR="009C4D8F">
        <w:t>The Alliance</w:t>
      </w:r>
      <w:r>
        <w:t xml:space="preserve"> presented to the Oireachtas Enterprise Committee’s pre-legislative scrutiny o</w:t>
      </w:r>
      <w:r w:rsidR="003A2FBE">
        <w:t>f</w:t>
      </w:r>
      <w:r>
        <w:t xml:space="preserve"> this Bill in May. What is key at this stage is to get the legislation enacted before Christmas.</w:t>
      </w:r>
    </w:p>
    <w:p w14:paraId="765F7094" w14:textId="79599854" w:rsidR="0066319A" w:rsidRDefault="0066319A" w:rsidP="0066319A">
      <w:r>
        <w:t>In addition, the Garda Insurance Fraud Coordination Office is up and running, the Perjury Act has been commenced and we expect action soon on legal fees, the claims database and defamation legislation. But none of this will benefit us in the long term unless more competition is brought into the Irish insurance market</w:t>
      </w:r>
      <w:r w:rsidR="003A2FBE">
        <w:t xml:space="preserve">, premiums are </w:t>
      </w:r>
      <w:proofErr w:type="gramStart"/>
      <w:r w:rsidR="003A2FBE">
        <w:t>reduced</w:t>
      </w:r>
      <w:proofErr w:type="gramEnd"/>
      <w:r w:rsidR="003A2FBE">
        <w:t xml:space="preserve"> and affordable cover becomes more widely available</w:t>
      </w:r>
      <w:r>
        <w:t xml:space="preserve">. We await news from the </w:t>
      </w:r>
      <w:r w:rsidR="005D3F02">
        <w:t>M</w:t>
      </w:r>
      <w:r>
        <w:t>inister</w:t>
      </w:r>
      <w:r w:rsidR="005D3F02">
        <w:t xml:space="preserve"> of State</w:t>
      </w:r>
      <w:r>
        <w:t xml:space="preserve"> responsible, Sean Fleming, on ongoing work with the IDA to attract additional insurers </w:t>
      </w:r>
      <w:proofErr w:type="gramStart"/>
      <w:r>
        <w:t>in order to</w:t>
      </w:r>
      <w:proofErr w:type="gramEnd"/>
      <w:r>
        <w:t xml:space="preserve"> make the liability market competitive now and in the long term. </w:t>
      </w:r>
    </w:p>
    <w:p w14:paraId="293858B6" w14:textId="77777777" w:rsidR="00BD2679" w:rsidRDefault="00BD2679" w:rsidP="00F850D8">
      <w:pPr>
        <w:spacing w:after="0" w:line="240" w:lineRule="auto"/>
        <w:ind w:left="360"/>
        <w:rPr>
          <w:rFonts w:cstheme="minorHAnsi"/>
          <w:iCs/>
        </w:rPr>
      </w:pPr>
    </w:p>
    <w:p w14:paraId="0BC4C17B" w14:textId="77777777" w:rsidR="00BD2679" w:rsidRDefault="00BD2679" w:rsidP="00F850D8">
      <w:pPr>
        <w:spacing w:after="0" w:line="240" w:lineRule="auto"/>
        <w:ind w:left="360"/>
        <w:rPr>
          <w:rFonts w:cstheme="minorHAnsi"/>
          <w:iCs/>
        </w:rPr>
      </w:pPr>
    </w:p>
    <w:p w14:paraId="062C1CBB" w14:textId="1E974645" w:rsidR="001019D3" w:rsidRPr="00BB7541" w:rsidRDefault="00F850D8" w:rsidP="005D3F02">
      <w:pPr>
        <w:spacing w:after="0" w:line="240" w:lineRule="auto"/>
        <w:rPr>
          <w:rFonts w:cstheme="minorHAnsi"/>
          <w:b/>
        </w:rPr>
      </w:pPr>
      <w:r w:rsidRPr="00BB7541">
        <w:rPr>
          <w:rFonts w:cstheme="minorHAnsi"/>
          <w:iCs/>
        </w:rPr>
        <w:t>Peter Boland</w:t>
      </w:r>
      <w:r w:rsidR="00AF45A3" w:rsidRPr="00BB7541">
        <w:rPr>
          <w:rFonts w:cstheme="minorHAnsi"/>
          <w:iCs/>
        </w:rPr>
        <w:t xml:space="preserve">, </w:t>
      </w:r>
      <w:r w:rsidR="0066319A">
        <w:rPr>
          <w:rFonts w:cstheme="minorHAnsi"/>
          <w:iCs/>
        </w:rPr>
        <w:t>13</w:t>
      </w:r>
      <w:r w:rsidR="0066319A" w:rsidRPr="0066319A">
        <w:rPr>
          <w:rFonts w:cstheme="minorHAnsi"/>
          <w:iCs/>
          <w:vertAlign w:val="superscript"/>
        </w:rPr>
        <w:t>th</w:t>
      </w:r>
      <w:r w:rsidR="0066319A">
        <w:rPr>
          <w:rFonts w:cstheme="minorHAnsi"/>
          <w:iCs/>
        </w:rPr>
        <w:t xml:space="preserve"> June</w:t>
      </w:r>
      <w:r w:rsidR="00BD2679">
        <w:rPr>
          <w:rFonts w:cstheme="minorHAnsi"/>
          <w:iCs/>
        </w:rPr>
        <w:t xml:space="preserve"> 2022.</w:t>
      </w:r>
    </w:p>
    <w:sectPr w:rsidR="001019D3" w:rsidRPr="00BB7541" w:rsidSect="00541781">
      <w:footerReference w:type="default" r:id="rId13"/>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1A2B" w14:textId="77777777" w:rsidR="00CD48CB" w:rsidRDefault="00CD48CB" w:rsidP="005B02F9">
      <w:pPr>
        <w:spacing w:after="0" w:line="240" w:lineRule="auto"/>
      </w:pPr>
      <w:r>
        <w:separator/>
      </w:r>
    </w:p>
  </w:endnote>
  <w:endnote w:type="continuationSeparator" w:id="0">
    <w:p w14:paraId="1067E84E" w14:textId="77777777" w:rsidR="00CD48CB" w:rsidRDefault="00CD48CB" w:rsidP="005B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6610"/>
      <w:docPartObj>
        <w:docPartGallery w:val="Page Numbers (Bottom of Page)"/>
        <w:docPartUnique/>
      </w:docPartObj>
    </w:sdtPr>
    <w:sdtEndPr>
      <w:rPr>
        <w:color w:val="7F7F7F" w:themeColor="background1" w:themeShade="7F"/>
        <w:spacing w:val="60"/>
      </w:rPr>
    </w:sdtEndPr>
    <w:sdtContent>
      <w:p w14:paraId="062C1CC2" w14:textId="77777777" w:rsidR="00B73AD7" w:rsidRDefault="007A01CE">
        <w:pPr>
          <w:pStyle w:val="Footer"/>
          <w:pBdr>
            <w:top w:val="single" w:sz="4" w:space="1" w:color="D9D9D9" w:themeColor="background1" w:themeShade="D9"/>
          </w:pBdr>
          <w:rPr>
            <w:b/>
          </w:rPr>
        </w:pPr>
        <w:r>
          <w:fldChar w:fldCharType="begin"/>
        </w:r>
        <w:r>
          <w:instrText xml:space="preserve"> PAGE   \* MERGEFORMAT </w:instrText>
        </w:r>
        <w:r>
          <w:fldChar w:fldCharType="separate"/>
        </w:r>
        <w:r w:rsidR="001930DA" w:rsidRPr="001930DA">
          <w:rPr>
            <w:b/>
            <w:noProof/>
          </w:rPr>
          <w:t>1</w:t>
        </w:r>
        <w:r>
          <w:rPr>
            <w:b/>
            <w:noProof/>
          </w:rPr>
          <w:fldChar w:fldCharType="end"/>
        </w:r>
        <w:r w:rsidR="00B73AD7">
          <w:rPr>
            <w:b/>
          </w:rPr>
          <w:t xml:space="preserve"> | </w:t>
        </w:r>
        <w:r w:rsidR="00B73AD7">
          <w:rPr>
            <w:color w:val="7F7F7F" w:themeColor="background1" w:themeShade="7F"/>
            <w:spacing w:val="60"/>
          </w:rPr>
          <w:t>Page</w:t>
        </w:r>
      </w:p>
    </w:sdtContent>
  </w:sdt>
  <w:p w14:paraId="062C1CC3" w14:textId="77777777" w:rsidR="00B73AD7" w:rsidRDefault="00B7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C70F" w14:textId="77777777" w:rsidR="00CD48CB" w:rsidRDefault="00CD48CB" w:rsidP="005B02F9">
      <w:pPr>
        <w:spacing w:after="0" w:line="240" w:lineRule="auto"/>
      </w:pPr>
      <w:r>
        <w:separator/>
      </w:r>
    </w:p>
  </w:footnote>
  <w:footnote w:type="continuationSeparator" w:id="0">
    <w:p w14:paraId="1CE896BD" w14:textId="77777777" w:rsidR="00CD48CB" w:rsidRDefault="00CD48CB" w:rsidP="005B0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589"/>
    <w:multiLevelType w:val="hybridMultilevel"/>
    <w:tmpl w:val="27568D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220B81"/>
    <w:multiLevelType w:val="hybridMultilevel"/>
    <w:tmpl w:val="6EA422C2"/>
    <w:lvl w:ilvl="0" w:tplc="EC169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F064A"/>
    <w:multiLevelType w:val="hybridMultilevel"/>
    <w:tmpl w:val="483ED70E"/>
    <w:lvl w:ilvl="0" w:tplc="FE10365E">
      <w:start w:val="3"/>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228D331D"/>
    <w:multiLevelType w:val="hybridMultilevel"/>
    <w:tmpl w:val="2C32C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800088"/>
    <w:multiLevelType w:val="hybridMultilevel"/>
    <w:tmpl w:val="41FA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B40BC"/>
    <w:multiLevelType w:val="hybridMultilevel"/>
    <w:tmpl w:val="C380A108"/>
    <w:lvl w:ilvl="0" w:tplc="2B1E8BE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7B93F97"/>
    <w:multiLevelType w:val="hybridMultilevel"/>
    <w:tmpl w:val="A494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017B7"/>
    <w:multiLevelType w:val="hybridMultilevel"/>
    <w:tmpl w:val="94CE4F92"/>
    <w:lvl w:ilvl="0" w:tplc="619652B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2C78EB"/>
    <w:multiLevelType w:val="hybridMultilevel"/>
    <w:tmpl w:val="C526D73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641227033">
    <w:abstractNumId w:val="5"/>
  </w:num>
  <w:num w:numId="2" w16cid:durableId="1195458007">
    <w:abstractNumId w:val="0"/>
  </w:num>
  <w:num w:numId="3" w16cid:durableId="506791472">
    <w:abstractNumId w:val="7"/>
  </w:num>
  <w:num w:numId="4" w16cid:durableId="999698516">
    <w:abstractNumId w:val="3"/>
  </w:num>
  <w:num w:numId="5" w16cid:durableId="749809106">
    <w:abstractNumId w:val="4"/>
  </w:num>
  <w:num w:numId="6" w16cid:durableId="189609210">
    <w:abstractNumId w:val="2"/>
  </w:num>
  <w:num w:numId="7" w16cid:durableId="217712620">
    <w:abstractNumId w:val="0"/>
  </w:num>
  <w:num w:numId="8" w16cid:durableId="1335494387">
    <w:abstractNumId w:val="6"/>
  </w:num>
  <w:num w:numId="9" w16cid:durableId="1602446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873116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A4A"/>
    <w:rsid w:val="00003E3C"/>
    <w:rsid w:val="00004580"/>
    <w:rsid w:val="00012704"/>
    <w:rsid w:val="000145B3"/>
    <w:rsid w:val="00032969"/>
    <w:rsid w:val="00041411"/>
    <w:rsid w:val="00041594"/>
    <w:rsid w:val="00042048"/>
    <w:rsid w:val="0005017F"/>
    <w:rsid w:val="00054A68"/>
    <w:rsid w:val="000564ED"/>
    <w:rsid w:val="00060503"/>
    <w:rsid w:val="00061323"/>
    <w:rsid w:val="00062042"/>
    <w:rsid w:val="00071463"/>
    <w:rsid w:val="00083369"/>
    <w:rsid w:val="0008508B"/>
    <w:rsid w:val="00096745"/>
    <w:rsid w:val="000A096A"/>
    <w:rsid w:val="000B4B30"/>
    <w:rsid w:val="000C05EA"/>
    <w:rsid w:val="000E4305"/>
    <w:rsid w:val="000E6FA6"/>
    <w:rsid w:val="000F01DB"/>
    <w:rsid w:val="001019D3"/>
    <w:rsid w:val="00105E6C"/>
    <w:rsid w:val="0011325C"/>
    <w:rsid w:val="00130566"/>
    <w:rsid w:val="00135CB4"/>
    <w:rsid w:val="00146C1A"/>
    <w:rsid w:val="0015489D"/>
    <w:rsid w:val="00161AF0"/>
    <w:rsid w:val="001646CC"/>
    <w:rsid w:val="00165BE0"/>
    <w:rsid w:val="00186096"/>
    <w:rsid w:val="001930DA"/>
    <w:rsid w:val="001A19D2"/>
    <w:rsid w:val="001A799C"/>
    <w:rsid w:val="001B05DD"/>
    <w:rsid w:val="001C5CAA"/>
    <w:rsid w:val="001E55A5"/>
    <w:rsid w:val="001E7A0F"/>
    <w:rsid w:val="001F3DCE"/>
    <w:rsid w:val="0021003B"/>
    <w:rsid w:val="002133C1"/>
    <w:rsid w:val="00217E9A"/>
    <w:rsid w:val="00237786"/>
    <w:rsid w:val="0024173A"/>
    <w:rsid w:val="00257E5E"/>
    <w:rsid w:val="00260109"/>
    <w:rsid w:val="002640FB"/>
    <w:rsid w:val="00293406"/>
    <w:rsid w:val="002A549C"/>
    <w:rsid w:val="002B2E0A"/>
    <w:rsid w:val="002B3AC4"/>
    <w:rsid w:val="002C15E3"/>
    <w:rsid w:val="002D21A4"/>
    <w:rsid w:val="002D2765"/>
    <w:rsid w:val="002D331C"/>
    <w:rsid w:val="002D39E2"/>
    <w:rsid w:val="002E03B5"/>
    <w:rsid w:val="002E6708"/>
    <w:rsid w:val="002E7B7D"/>
    <w:rsid w:val="002F1272"/>
    <w:rsid w:val="00302F5E"/>
    <w:rsid w:val="003064FA"/>
    <w:rsid w:val="00307F9A"/>
    <w:rsid w:val="003151A6"/>
    <w:rsid w:val="0031761D"/>
    <w:rsid w:val="00347339"/>
    <w:rsid w:val="00347639"/>
    <w:rsid w:val="00352A6F"/>
    <w:rsid w:val="00374E94"/>
    <w:rsid w:val="00383F68"/>
    <w:rsid w:val="00391834"/>
    <w:rsid w:val="00395397"/>
    <w:rsid w:val="0039606A"/>
    <w:rsid w:val="003A2407"/>
    <w:rsid w:val="003A2FBE"/>
    <w:rsid w:val="003A6EBA"/>
    <w:rsid w:val="003B0677"/>
    <w:rsid w:val="003B0FE3"/>
    <w:rsid w:val="003B381F"/>
    <w:rsid w:val="003B5A01"/>
    <w:rsid w:val="003B6134"/>
    <w:rsid w:val="003C36F6"/>
    <w:rsid w:val="003C3B79"/>
    <w:rsid w:val="003C6A26"/>
    <w:rsid w:val="003D2CFB"/>
    <w:rsid w:val="003D70B2"/>
    <w:rsid w:val="003E517C"/>
    <w:rsid w:val="003E70DB"/>
    <w:rsid w:val="003F6715"/>
    <w:rsid w:val="00400585"/>
    <w:rsid w:val="00401B95"/>
    <w:rsid w:val="004267C7"/>
    <w:rsid w:val="00444450"/>
    <w:rsid w:val="00445961"/>
    <w:rsid w:val="00454150"/>
    <w:rsid w:val="0045572E"/>
    <w:rsid w:val="00462814"/>
    <w:rsid w:val="00466073"/>
    <w:rsid w:val="0047178B"/>
    <w:rsid w:val="004858B9"/>
    <w:rsid w:val="004A1108"/>
    <w:rsid w:val="004A5459"/>
    <w:rsid w:val="004B1D8A"/>
    <w:rsid w:val="004C35B9"/>
    <w:rsid w:val="004E52C3"/>
    <w:rsid w:val="004F242F"/>
    <w:rsid w:val="004F2E69"/>
    <w:rsid w:val="00500067"/>
    <w:rsid w:val="0051204C"/>
    <w:rsid w:val="0053473B"/>
    <w:rsid w:val="005406AC"/>
    <w:rsid w:val="00541781"/>
    <w:rsid w:val="00546030"/>
    <w:rsid w:val="0056269B"/>
    <w:rsid w:val="00570B2D"/>
    <w:rsid w:val="00570FC7"/>
    <w:rsid w:val="005808E0"/>
    <w:rsid w:val="00584280"/>
    <w:rsid w:val="005906F6"/>
    <w:rsid w:val="005B02F9"/>
    <w:rsid w:val="005B2356"/>
    <w:rsid w:val="005C0E5E"/>
    <w:rsid w:val="005D0813"/>
    <w:rsid w:val="005D3F02"/>
    <w:rsid w:val="005D7D1E"/>
    <w:rsid w:val="005F42A7"/>
    <w:rsid w:val="005F7F5A"/>
    <w:rsid w:val="006127C9"/>
    <w:rsid w:val="00613AC3"/>
    <w:rsid w:val="00632BA4"/>
    <w:rsid w:val="00640FFB"/>
    <w:rsid w:val="00641675"/>
    <w:rsid w:val="00656A0E"/>
    <w:rsid w:val="00660589"/>
    <w:rsid w:val="0066319A"/>
    <w:rsid w:val="00663846"/>
    <w:rsid w:val="00694F09"/>
    <w:rsid w:val="006A28F7"/>
    <w:rsid w:val="006A4F5F"/>
    <w:rsid w:val="006A557C"/>
    <w:rsid w:val="006B0AA6"/>
    <w:rsid w:val="006B0D42"/>
    <w:rsid w:val="006B102B"/>
    <w:rsid w:val="006B3035"/>
    <w:rsid w:val="006B3198"/>
    <w:rsid w:val="006B68E4"/>
    <w:rsid w:val="006C3A4A"/>
    <w:rsid w:val="006E1FD4"/>
    <w:rsid w:val="006E5502"/>
    <w:rsid w:val="006F03B0"/>
    <w:rsid w:val="00704799"/>
    <w:rsid w:val="00704EE6"/>
    <w:rsid w:val="0071549B"/>
    <w:rsid w:val="00730DC4"/>
    <w:rsid w:val="0073316C"/>
    <w:rsid w:val="00744CC5"/>
    <w:rsid w:val="00757381"/>
    <w:rsid w:val="00763618"/>
    <w:rsid w:val="00781D9B"/>
    <w:rsid w:val="007832DC"/>
    <w:rsid w:val="007903C9"/>
    <w:rsid w:val="00795125"/>
    <w:rsid w:val="00796B1C"/>
    <w:rsid w:val="007A01CE"/>
    <w:rsid w:val="007A7E56"/>
    <w:rsid w:val="007C009B"/>
    <w:rsid w:val="007D07A2"/>
    <w:rsid w:val="007F1A19"/>
    <w:rsid w:val="00811246"/>
    <w:rsid w:val="008127EB"/>
    <w:rsid w:val="00813E38"/>
    <w:rsid w:val="00821EB8"/>
    <w:rsid w:val="00824CF9"/>
    <w:rsid w:val="008334C4"/>
    <w:rsid w:val="00836A9E"/>
    <w:rsid w:val="00837796"/>
    <w:rsid w:val="00842076"/>
    <w:rsid w:val="00857B23"/>
    <w:rsid w:val="00861E5E"/>
    <w:rsid w:val="008657D1"/>
    <w:rsid w:val="00870A3E"/>
    <w:rsid w:val="00874393"/>
    <w:rsid w:val="008855CD"/>
    <w:rsid w:val="008861F8"/>
    <w:rsid w:val="00890984"/>
    <w:rsid w:val="00891524"/>
    <w:rsid w:val="008976F4"/>
    <w:rsid w:val="008A21AF"/>
    <w:rsid w:val="008A381F"/>
    <w:rsid w:val="008B0710"/>
    <w:rsid w:val="008C0194"/>
    <w:rsid w:val="008D0E87"/>
    <w:rsid w:val="008D1CB4"/>
    <w:rsid w:val="008D5B5E"/>
    <w:rsid w:val="008E3A9D"/>
    <w:rsid w:val="008F5F0B"/>
    <w:rsid w:val="009005C6"/>
    <w:rsid w:val="0090384A"/>
    <w:rsid w:val="00904E1A"/>
    <w:rsid w:val="0090636C"/>
    <w:rsid w:val="00915DD3"/>
    <w:rsid w:val="00921286"/>
    <w:rsid w:val="0093339A"/>
    <w:rsid w:val="00934091"/>
    <w:rsid w:val="00936B98"/>
    <w:rsid w:val="00946F44"/>
    <w:rsid w:val="009529D7"/>
    <w:rsid w:val="00960C0C"/>
    <w:rsid w:val="00976F43"/>
    <w:rsid w:val="009824EC"/>
    <w:rsid w:val="009838AF"/>
    <w:rsid w:val="00985475"/>
    <w:rsid w:val="00985836"/>
    <w:rsid w:val="0098724F"/>
    <w:rsid w:val="0099479A"/>
    <w:rsid w:val="009A5946"/>
    <w:rsid w:val="009C4B17"/>
    <w:rsid w:val="009C4D8F"/>
    <w:rsid w:val="009D7D88"/>
    <w:rsid w:val="009E336B"/>
    <w:rsid w:val="009F39D1"/>
    <w:rsid w:val="00A30A72"/>
    <w:rsid w:val="00A44E4B"/>
    <w:rsid w:val="00A46D35"/>
    <w:rsid w:val="00A51E4B"/>
    <w:rsid w:val="00A52C9E"/>
    <w:rsid w:val="00A60626"/>
    <w:rsid w:val="00A62445"/>
    <w:rsid w:val="00A630C4"/>
    <w:rsid w:val="00A64268"/>
    <w:rsid w:val="00A70C6D"/>
    <w:rsid w:val="00A71C0A"/>
    <w:rsid w:val="00A7778D"/>
    <w:rsid w:val="00A80FA3"/>
    <w:rsid w:val="00AA4E8F"/>
    <w:rsid w:val="00AA5495"/>
    <w:rsid w:val="00AB2F47"/>
    <w:rsid w:val="00AC082A"/>
    <w:rsid w:val="00AC2300"/>
    <w:rsid w:val="00AD5FBF"/>
    <w:rsid w:val="00AE08D8"/>
    <w:rsid w:val="00AE75B9"/>
    <w:rsid w:val="00AF45A3"/>
    <w:rsid w:val="00B115B1"/>
    <w:rsid w:val="00B13E9D"/>
    <w:rsid w:val="00B17A17"/>
    <w:rsid w:val="00B27EED"/>
    <w:rsid w:val="00B35759"/>
    <w:rsid w:val="00B43D49"/>
    <w:rsid w:val="00B50199"/>
    <w:rsid w:val="00B5035B"/>
    <w:rsid w:val="00B524D5"/>
    <w:rsid w:val="00B701DB"/>
    <w:rsid w:val="00B70A37"/>
    <w:rsid w:val="00B71936"/>
    <w:rsid w:val="00B72A64"/>
    <w:rsid w:val="00B730CC"/>
    <w:rsid w:val="00B73AD7"/>
    <w:rsid w:val="00B92E6B"/>
    <w:rsid w:val="00B96D9E"/>
    <w:rsid w:val="00BA14CA"/>
    <w:rsid w:val="00BA4FDD"/>
    <w:rsid w:val="00BA5084"/>
    <w:rsid w:val="00BB146B"/>
    <w:rsid w:val="00BB7541"/>
    <w:rsid w:val="00BC3FC4"/>
    <w:rsid w:val="00BD2679"/>
    <w:rsid w:val="00BD3868"/>
    <w:rsid w:val="00BE1E6D"/>
    <w:rsid w:val="00BF7D77"/>
    <w:rsid w:val="00C06BAD"/>
    <w:rsid w:val="00C1580A"/>
    <w:rsid w:val="00C317D8"/>
    <w:rsid w:val="00C51412"/>
    <w:rsid w:val="00C70DEB"/>
    <w:rsid w:val="00C728B4"/>
    <w:rsid w:val="00C72E29"/>
    <w:rsid w:val="00C7377E"/>
    <w:rsid w:val="00C75E11"/>
    <w:rsid w:val="00C7707E"/>
    <w:rsid w:val="00C858AE"/>
    <w:rsid w:val="00C86269"/>
    <w:rsid w:val="00CA18D9"/>
    <w:rsid w:val="00CA3A64"/>
    <w:rsid w:val="00CA540C"/>
    <w:rsid w:val="00CB257B"/>
    <w:rsid w:val="00CC3F1D"/>
    <w:rsid w:val="00CD48CB"/>
    <w:rsid w:val="00CD53A9"/>
    <w:rsid w:val="00CD7E4D"/>
    <w:rsid w:val="00CE5110"/>
    <w:rsid w:val="00CF02C9"/>
    <w:rsid w:val="00CF5440"/>
    <w:rsid w:val="00CF5D8C"/>
    <w:rsid w:val="00D037BC"/>
    <w:rsid w:val="00D12C30"/>
    <w:rsid w:val="00D20B48"/>
    <w:rsid w:val="00D35E61"/>
    <w:rsid w:val="00D45602"/>
    <w:rsid w:val="00D516A7"/>
    <w:rsid w:val="00D6145D"/>
    <w:rsid w:val="00D70B2B"/>
    <w:rsid w:val="00D87364"/>
    <w:rsid w:val="00D97683"/>
    <w:rsid w:val="00DB459E"/>
    <w:rsid w:val="00DC3087"/>
    <w:rsid w:val="00DC47D9"/>
    <w:rsid w:val="00DC7DEB"/>
    <w:rsid w:val="00DD2126"/>
    <w:rsid w:val="00DE24E3"/>
    <w:rsid w:val="00DF2A5E"/>
    <w:rsid w:val="00DF4CB6"/>
    <w:rsid w:val="00DF5177"/>
    <w:rsid w:val="00E05125"/>
    <w:rsid w:val="00E05739"/>
    <w:rsid w:val="00E10DAE"/>
    <w:rsid w:val="00E13954"/>
    <w:rsid w:val="00E2375A"/>
    <w:rsid w:val="00E24870"/>
    <w:rsid w:val="00E37EF0"/>
    <w:rsid w:val="00E440CC"/>
    <w:rsid w:val="00E5030A"/>
    <w:rsid w:val="00E539B4"/>
    <w:rsid w:val="00E56F93"/>
    <w:rsid w:val="00E65E11"/>
    <w:rsid w:val="00E83A5A"/>
    <w:rsid w:val="00EB4B30"/>
    <w:rsid w:val="00EC4896"/>
    <w:rsid w:val="00EC49B2"/>
    <w:rsid w:val="00EC4CCA"/>
    <w:rsid w:val="00ED5FFF"/>
    <w:rsid w:val="00EE479D"/>
    <w:rsid w:val="00EE7295"/>
    <w:rsid w:val="00EE7C89"/>
    <w:rsid w:val="00EE7FC6"/>
    <w:rsid w:val="00EF4DE9"/>
    <w:rsid w:val="00F03A89"/>
    <w:rsid w:val="00F20531"/>
    <w:rsid w:val="00F42E7C"/>
    <w:rsid w:val="00F61474"/>
    <w:rsid w:val="00F64600"/>
    <w:rsid w:val="00F65EE5"/>
    <w:rsid w:val="00F66163"/>
    <w:rsid w:val="00F850D8"/>
    <w:rsid w:val="00F94881"/>
    <w:rsid w:val="00F95E0B"/>
    <w:rsid w:val="00FA00BB"/>
    <w:rsid w:val="00FA5960"/>
    <w:rsid w:val="00FC0FA4"/>
    <w:rsid w:val="00FC3BDD"/>
    <w:rsid w:val="00FC3BED"/>
    <w:rsid w:val="00FC7F69"/>
    <w:rsid w:val="00FD4F94"/>
    <w:rsid w:val="00FE2EF8"/>
    <w:rsid w:val="00FF6A11"/>
    <w:rsid w:val="00FF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1CB0"/>
  <w15:docId w15:val="{5D4E4701-74AD-43B8-AB55-A7EE6A1F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B4"/>
  </w:style>
  <w:style w:type="paragraph" w:styleId="Heading1">
    <w:name w:val="heading 1"/>
    <w:basedOn w:val="Normal"/>
    <w:link w:val="Heading1Char"/>
    <w:uiPriority w:val="9"/>
    <w:qFormat/>
    <w:rsid w:val="00790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8E3A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42"/>
    <w:pPr>
      <w:ind w:left="720"/>
      <w:contextualSpacing/>
    </w:pPr>
  </w:style>
  <w:style w:type="character" w:styleId="Hyperlink">
    <w:name w:val="Hyperlink"/>
    <w:basedOn w:val="DefaultParagraphFont"/>
    <w:uiPriority w:val="99"/>
    <w:unhideWhenUsed/>
    <w:rsid w:val="00A30A72"/>
    <w:rPr>
      <w:color w:val="0000FF" w:themeColor="hyperlink"/>
      <w:u w:val="single"/>
    </w:rPr>
  </w:style>
  <w:style w:type="paragraph" w:styleId="BalloonText">
    <w:name w:val="Balloon Text"/>
    <w:basedOn w:val="Normal"/>
    <w:link w:val="BalloonTextChar"/>
    <w:uiPriority w:val="99"/>
    <w:semiHidden/>
    <w:unhideWhenUsed/>
    <w:rsid w:val="003F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15"/>
    <w:rPr>
      <w:rFonts w:ascii="Tahoma" w:hAnsi="Tahoma" w:cs="Tahoma"/>
      <w:sz w:val="16"/>
      <w:szCs w:val="16"/>
    </w:rPr>
  </w:style>
  <w:style w:type="character" w:styleId="FollowedHyperlink">
    <w:name w:val="FollowedHyperlink"/>
    <w:basedOn w:val="DefaultParagraphFont"/>
    <w:uiPriority w:val="99"/>
    <w:semiHidden/>
    <w:unhideWhenUsed/>
    <w:rsid w:val="00904E1A"/>
    <w:rPr>
      <w:color w:val="800080" w:themeColor="followedHyperlink"/>
      <w:u w:val="single"/>
    </w:rPr>
  </w:style>
  <w:style w:type="character" w:customStyle="1" w:styleId="Heading3Char">
    <w:name w:val="Heading 3 Char"/>
    <w:basedOn w:val="DefaultParagraphFont"/>
    <w:link w:val="Heading3"/>
    <w:uiPriority w:val="9"/>
    <w:rsid w:val="008E3A9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051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1A19"/>
    <w:rPr>
      <w:b/>
      <w:bCs/>
    </w:rPr>
  </w:style>
  <w:style w:type="paragraph" w:customStyle="1" w:styleId="Default">
    <w:name w:val="Default"/>
    <w:rsid w:val="00E24870"/>
    <w:pPr>
      <w:autoSpaceDE w:val="0"/>
      <w:autoSpaceDN w:val="0"/>
      <w:adjustRightInd w:val="0"/>
      <w:spacing w:after="0" w:line="240" w:lineRule="auto"/>
    </w:pPr>
    <w:rPr>
      <w:rFonts w:ascii="Lato" w:hAnsi="Lato" w:cs="Lato"/>
      <w:color w:val="000000"/>
      <w:sz w:val="24"/>
      <w:szCs w:val="24"/>
    </w:rPr>
  </w:style>
  <w:style w:type="character" w:customStyle="1" w:styleId="Heading1Char">
    <w:name w:val="Heading 1 Char"/>
    <w:basedOn w:val="DefaultParagraphFont"/>
    <w:link w:val="Heading1"/>
    <w:uiPriority w:val="9"/>
    <w:rsid w:val="007903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D516A7"/>
    <w:rPr>
      <w:i/>
      <w:iCs/>
    </w:rPr>
  </w:style>
  <w:style w:type="paragraph" w:styleId="Header">
    <w:name w:val="header"/>
    <w:basedOn w:val="Normal"/>
    <w:link w:val="HeaderChar"/>
    <w:uiPriority w:val="99"/>
    <w:semiHidden/>
    <w:unhideWhenUsed/>
    <w:rsid w:val="005B02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02F9"/>
  </w:style>
  <w:style w:type="paragraph" w:styleId="Footer">
    <w:name w:val="footer"/>
    <w:basedOn w:val="Normal"/>
    <w:link w:val="FooterChar"/>
    <w:uiPriority w:val="99"/>
    <w:unhideWhenUsed/>
    <w:rsid w:val="005B0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2F9"/>
  </w:style>
  <w:style w:type="character" w:styleId="UnresolvedMention">
    <w:name w:val="Unresolved Mention"/>
    <w:basedOn w:val="DefaultParagraphFont"/>
    <w:uiPriority w:val="99"/>
    <w:semiHidden/>
    <w:unhideWhenUsed/>
    <w:rsid w:val="004F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787">
      <w:bodyDiv w:val="1"/>
      <w:marLeft w:val="0"/>
      <w:marRight w:val="0"/>
      <w:marTop w:val="0"/>
      <w:marBottom w:val="0"/>
      <w:divBdr>
        <w:top w:val="none" w:sz="0" w:space="0" w:color="auto"/>
        <w:left w:val="none" w:sz="0" w:space="0" w:color="auto"/>
        <w:bottom w:val="none" w:sz="0" w:space="0" w:color="auto"/>
        <w:right w:val="none" w:sz="0" w:space="0" w:color="auto"/>
      </w:divBdr>
    </w:div>
    <w:div w:id="25326651">
      <w:bodyDiv w:val="1"/>
      <w:marLeft w:val="0"/>
      <w:marRight w:val="0"/>
      <w:marTop w:val="0"/>
      <w:marBottom w:val="0"/>
      <w:divBdr>
        <w:top w:val="none" w:sz="0" w:space="0" w:color="auto"/>
        <w:left w:val="none" w:sz="0" w:space="0" w:color="auto"/>
        <w:bottom w:val="none" w:sz="0" w:space="0" w:color="auto"/>
        <w:right w:val="none" w:sz="0" w:space="0" w:color="auto"/>
      </w:divBdr>
    </w:div>
    <w:div w:id="182018855">
      <w:bodyDiv w:val="1"/>
      <w:marLeft w:val="0"/>
      <w:marRight w:val="0"/>
      <w:marTop w:val="0"/>
      <w:marBottom w:val="0"/>
      <w:divBdr>
        <w:top w:val="none" w:sz="0" w:space="0" w:color="auto"/>
        <w:left w:val="none" w:sz="0" w:space="0" w:color="auto"/>
        <w:bottom w:val="none" w:sz="0" w:space="0" w:color="auto"/>
        <w:right w:val="none" w:sz="0" w:space="0" w:color="auto"/>
      </w:divBdr>
    </w:div>
    <w:div w:id="258562567">
      <w:bodyDiv w:val="1"/>
      <w:marLeft w:val="0"/>
      <w:marRight w:val="0"/>
      <w:marTop w:val="0"/>
      <w:marBottom w:val="0"/>
      <w:divBdr>
        <w:top w:val="none" w:sz="0" w:space="0" w:color="auto"/>
        <w:left w:val="none" w:sz="0" w:space="0" w:color="auto"/>
        <w:bottom w:val="none" w:sz="0" w:space="0" w:color="auto"/>
        <w:right w:val="none" w:sz="0" w:space="0" w:color="auto"/>
      </w:divBdr>
    </w:div>
    <w:div w:id="287442089">
      <w:bodyDiv w:val="1"/>
      <w:marLeft w:val="0"/>
      <w:marRight w:val="0"/>
      <w:marTop w:val="0"/>
      <w:marBottom w:val="0"/>
      <w:divBdr>
        <w:top w:val="none" w:sz="0" w:space="0" w:color="auto"/>
        <w:left w:val="none" w:sz="0" w:space="0" w:color="auto"/>
        <w:bottom w:val="none" w:sz="0" w:space="0" w:color="auto"/>
        <w:right w:val="none" w:sz="0" w:space="0" w:color="auto"/>
      </w:divBdr>
    </w:div>
    <w:div w:id="306399599">
      <w:bodyDiv w:val="1"/>
      <w:marLeft w:val="0"/>
      <w:marRight w:val="0"/>
      <w:marTop w:val="0"/>
      <w:marBottom w:val="0"/>
      <w:divBdr>
        <w:top w:val="none" w:sz="0" w:space="0" w:color="auto"/>
        <w:left w:val="none" w:sz="0" w:space="0" w:color="auto"/>
        <w:bottom w:val="none" w:sz="0" w:space="0" w:color="auto"/>
        <w:right w:val="none" w:sz="0" w:space="0" w:color="auto"/>
      </w:divBdr>
    </w:div>
    <w:div w:id="385642716">
      <w:bodyDiv w:val="1"/>
      <w:marLeft w:val="0"/>
      <w:marRight w:val="0"/>
      <w:marTop w:val="0"/>
      <w:marBottom w:val="0"/>
      <w:divBdr>
        <w:top w:val="none" w:sz="0" w:space="0" w:color="auto"/>
        <w:left w:val="none" w:sz="0" w:space="0" w:color="auto"/>
        <w:bottom w:val="none" w:sz="0" w:space="0" w:color="auto"/>
        <w:right w:val="none" w:sz="0" w:space="0" w:color="auto"/>
      </w:divBdr>
    </w:div>
    <w:div w:id="419059067">
      <w:bodyDiv w:val="1"/>
      <w:marLeft w:val="0"/>
      <w:marRight w:val="0"/>
      <w:marTop w:val="0"/>
      <w:marBottom w:val="0"/>
      <w:divBdr>
        <w:top w:val="none" w:sz="0" w:space="0" w:color="auto"/>
        <w:left w:val="none" w:sz="0" w:space="0" w:color="auto"/>
        <w:bottom w:val="none" w:sz="0" w:space="0" w:color="auto"/>
        <w:right w:val="none" w:sz="0" w:space="0" w:color="auto"/>
      </w:divBdr>
    </w:div>
    <w:div w:id="419104430">
      <w:bodyDiv w:val="1"/>
      <w:marLeft w:val="0"/>
      <w:marRight w:val="0"/>
      <w:marTop w:val="0"/>
      <w:marBottom w:val="0"/>
      <w:divBdr>
        <w:top w:val="none" w:sz="0" w:space="0" w:color="auto"/>
        <w:left w:val="none" w:sz="0" w:space="0" w:color="auto"/>
        <w:bottom w:val="none" w:sz="0" w:space="0" w:color="auto"/>
        <w:right w:val="none" w:sz="0" w:space="0" w:color="auto"/>
      </w:divBdr>
    </w:div>
    <w:div w:id="471291523">
      <w:bodyDiv w:val="1"/>
      <w:marLeft w:val="0"/>
      <w:marRight w:val="0"/>
      <w:marTop w:val="0"/>
      <w:marBottom w:val="0"/>
      <w:divBdr>
        <w:top w:val="none" w:sz="0" w:space="0" w:color="auto"/>
        <w:left w:val="none" w:sz="0" w:space="0" w:color="auto"/>
        <w:bottom w:val="none" w:sz="0" w:space="0" w:color="auto"/>
        <w:right w:val="none" w:sz="0" w:space="0" w:color="auto"/>
      </w:divBdr>
    </w:div>
    <w:div w:id="508714928">
      <w:bodyDiv w:val="1"/>
      <w:marLeft w:val="0"/>
      <w:marRight w:val="0"/>
      <w:marTop w:val="0"/>
      <w:marBottom w:val="0"/>
      <w:divBdr>
        <w:top w:val="none" w:sz="0" w:space="0" w:color="auto"/>
        <w:left w:val="none" w:sz="0" w:space="0" w:color="auto"/>
        <w:bottom w:val="none" w:sz="0" w:space="0" w:color="auto"/>
        <w:right w:val="none" w:sz="0" w:space="0" w:color="auto"/>
      </w:divBdr>
    </w:div>
    <w:div w:id="650987341">
      <w:bodyDiv w:val="1"/>
      <w:marLeft w:val="0"/>
      <w:marRight w:val="0"/>
      <w:marTop w:val="0"/>
      <w:marBottom w:val="0"/>
      <w:divBdr>
        <w:top w:val="none" w:sz="0" w:space="0" w:color="auto"/>
        <w:left w:val="none" w:sz="0" w:space="0" w:color="auto"/>
        <w:bottom w:val="none" w:sz="0" w:space="0" w:color="auto"/>
        <w:right w:val="none" w:sz="0" w:space="0" w:color="auto"/>
      </w:divBdr>
    </w:div>
    <w:div w:id="664675723">
      <w:bodyDiv w:val="1"/>
      <w:marLeft w:val="0"/>
      <w:marRight w:val="0"/>
      <w:marTop w:val="0"/>
      <w:marBottom w:val="0"/>
      <w:divBdr>
        <w:top w:val="none" w:sz="0" w:space="0" w:color="auto"/>
        <w:left w:val="none" w:sz="0" w:space="0" w:color="auto"/>
        <w:bottom w:val="none" w:sz="0" w:space="0" w:color="auto"/>
        <w:right w:val="none" w:sz="0" w:space="0" w:color="auto"/>
      </w:divBdr>
    </w:div>
    <w:div w:id="693389461">
      <w:bodyDiv w:val="1"/>
      <w:marLeft w:val="0"/>
      <w:marRight w:val="0"/>
      <w:marTop w:val="0"/>
      <w:marBottom w:val="0"/>
      <w:divBdr>
        <w:top w:val="none" w:sz="0" w:space="0" w:color="auto"/>
        <w:left w:val="none" w:sz="0" w:space="0" w:color="auto"/>
        <w:bottom w:val="none" w:sz="0" w:space="0" w:color="auto"/>
        <w:right w:val="none" w:sz="0" w:space="0" w:color="auto"/>
      </w:divBdr>
    </w:div>
    <w:div w:id="722405205">
      <w:bodyDiv w:val="1"/>
      <w:marLeft w:val="0"/>
      <w:marRight w:val="0"/>
      <w:marTop w:val="0"/>
      <w:marBottom w:val="0"/>
      <w:divBdr>
        <w:top w:val="none" w:sz="0" w:space="0" w:color="auto"/>
        <w:left w:val="none" w:sz="0" w:space="0" w:color="auto"/>
        <w:bottom w:val="none" w:sz="0" w:space="0" w:color="auto"/>
        <w:right w:val="none" w:sz="0" w:space="0" w:color="auto"/>
      </w:divBdr>
    </w:div>
    <w:div w:id="800465975">
      <w:bodyDiv w:val="1"/>
      <w:marLeft w:val="0"/>
      <w:marRight w:val="0"/>
      <w:marTop w:val="0"/>
      <w:marBottom w:val="0"/>
      <w:divBdr>
        <w:top w:val="none" w:sz="0" w:space="0" w:color="auto"/>
        <w:left w:val="none" w:sz="0" w:space="0" w:color="auto"/>
        <w:bottom w:val="none" w:sz="0" w:space="0" w:color="auto"/>
        <w:right w:val="none" w:sz="0" w:space="0" w:color="auto"/>
      </w:divBdr>
    </w:div>
    <w:div w:id="843007351">
      <w:bodyDiv w:val="1"/>
      <w:marLeft w:val="0"/>
      <w:marRight w:val="0"/>
      <w:marTop w:val="0"/>
      <w:marBottom w:val="0"/>
      <w:divBdr>
        <w:top w:val="none" w:sz="0" w:space="0" w:color="auto"/>
        <w:left w:val="none" w:sz="0" w:space="0" w:color="auto"/>
        <w:bottom w:val="none" w:sz="0" w:space="0" w:color="auto"/>
        <w:right w:val="none" w:sz="0" w:space="0" w:color="auto"/>
      </w:divBdr>
    </w:div>
    <w:div w:id="889925982">
      <w:bodyDiv w:val="1"/>
      <w:marLeft w:val="0"/>
      <w:marRight w:val="0"/>
      <w:marTop w:val="0"/>
      <w:marBottom w:val="0"/>
      <w:divBdr>
        <w:top w:val="none" w:sz="0" w:space="0" w:color="auto"/>
        <w:left w:val="none" w:sz="0" w:space="0" w:color="auto"/>
        <w:bottom w:val="none" w:sz="0" w:space="0" w:color="auto"/>
        <w:right w:val="none" w:sz="0" w:space="0" w:color="auto"/>
      </w:divBdr>
    </w:div>
    <w:div w:id="985206634">
      <w:bodyDiv w:val="1"/>
      <w:marLeft w:val="0"/>
      <w:marRight w:val="0"/>
      <w:marTop w:val="0"/>
      <w:marBottom w:val="0"/>
      <w:divBdr>
        <w:top w:val="none" w:sz="0" w:space="0" w:color="auto"/>
        <w:left w:val="none" w:sz="0" w:space="0" w:color="auto"/>
        <w:bottom w:val="none" w:sz="0" w:space="0" w:color="auto"/>
        <w:right w:val="none" w:sz="0" w:space="0" w:color="auto"/>
      </w:divBdr>
    </w:div>
    <w:div w:id="1032608267">
      <w:bodyDiv w:val="1"/>
      <w:marLeft w:val="0"/>
      <w:marRight w:val="0"/>
      <w:marTop w:val="0"/>
      <w:marBottom w:val="0"/>
      <w:divBdr>
        <w:top w:val="none" w:sz="0" w:space="0" w:color="auto"/>
        <w:left w:val="none" w:sz="0" w:space="0" w:color="auto"/>
        <w:bottom w:val="none" w:sz="0" w:space="0" w:color="auto"/>
        <w:right w:val="none" w:sz="0" w:space="0" w:color="auto"/>
      </w:divBdr>
    </w:div>
    <w:div w:id="1117869987">
      <w:bodyDiv w:val="1"/>
      <w:marLeft w:val="0"/>
      <w:marRight w:val="0"/>
      <w:marTop w:val="0"/>
      <w:marBottom w:val="0"/>
      <w:divBdr>
        <w:top w:val="none" w:sz="0" w:space="0" w:color="auto"/>
        <w:left w:val="none" w:sz="0" w:space="0" w:color="auto"/>
        <w:bottom w:val="none" w:sz="0" w:space="0" w:color="auto"/>
        <w:right w:val="none" w:sz="0" w:space="0" w:color="auto"/>
      </w:divBdr>
    </w:div>
    <w:div w:id="1236431070">
      <w:bodyDiv w:val="1"/>
      <w:marLeft w:val="0"/>
      <w:marRight w:val="0"/>
      <w:marTop w:val="0"/>
      <w:marBottom w:val="0"/>
      <w:divBdr>
        <w:top w:val="none" w:sz="0" w:space="0" w:color="auto"/>
        <w:left w:val="none" w:sz="0" w:space="0" w:color="auto"/>
        <w:bottom w:val="none" w:sz="0" w:space="0" w:color="auto"/>
        <w:right w:val="none" w:sz="0" w:space="0" w:color="auto"/>
      </w:divBdr>
    </w:div>
    <w:div w:id="1287353643">
      <w:bodyDiv w:val="1"/>
      <w:marLeft w:val="0"/>
      <w:marRight w:val="0"/>
      <w:marTop w:val="0"/>
      <w:marBottom w:val="0"/>
      <w:divBdr>
        <w:top w:val="none" w:sz="0" w:space="0" w:color="auto"/>
        <w:left w:val="none" w:sz="0" w:space="0" w:color="auto"/>
        <w:bottom w:val="none" w:sz="0" w:space="0" w:color="auto"/>
        <w:right w:val="none" w:sz="0" w:space="0" w:color="auto"/>
      </w:divBdr>
    </w:div>
    <w:div w:id="1417508825">
      <w:bodyDiv w:val="1"/>
      <w:marLeft w:val="0"/>
      <w:marRight w:val="0"/>
      <w:marTop w:val="0"/>
      <w:marBottom w:val="0"/>
      <w:divBdr>
        <w:top w:val="none" w:sz="0" w:space="0" w:color="auto"/>
        <w:left w:val="none" w:sz="0" w:space="0" w:color="auto"/>
        <w:bottom w:val="none" w:sz="0" w:space="0" w:color="auto"/>
        <w:right w:val="none" w:sz="0" w:space="0" w:color="auto"/>
      </w:divBdr>
    </w:div>
    <w:div w:id="1492910217">
      <w:bodyDiv w:val="1"/>
      <w:marLeft w:val="0"/>
      <w:marRight w:val="0"/>
      <w:marTop w:val="0"/>
      <w:marBottom w:val="0"/>
      <w:divBdr>
        <w:top w:val="none" w:sz="0" w:space="0" w:color="auto"/>
        <w:left w:val="none" w:sz="0" w:space="0" w:color="auto"/>
        <w:bottom w:val="none" w:sz="0" w:space="0" w:color="auto"/>
        <w:right w:val="none" w:sz="0" w:space="0" w:color="auto"/>
      </w:divBdr>
    </w:div>
    <w:div w:id="1498182972">
      <w:bodyDiv w:val="1"/>
      <w:marLeft w:val="0"/>
      <w:marRight w:val="0"/>
      <w:marTop w:val="0"/>
      <w:marBottom w:val="0"/>
      <w:divBdr>
        <w:top w:val="none" w:sz="0" w:space="0" w:color="auto"/>
        <w:left w:val="none" w:sz="0" w:space="0" w:color="auto"/>
        <w:bottom w:val="none" w:sz="0" w:space="0" w:color="auto"/>
        <w:right w:val="none" w:sz="0" w:space="0" w:color="auto"/>
      </w:divBdr>
    </w:div>
    <w:div w:id="1564020038">
      <w:bodyDiv w:val="1"/>
      <w:marLeft w:val="0"/>
      <w:marRight w:val="0"/>
      <w:marTop w:val="0"/>
      <w:marBottom w:val="0"/>
      <w:divBdr>
        <w:top w:val="none" w:sz="0" w:space="0" w:color="auto"/>
        <w:left w:val="none" w:sz="0" w:space="0" w:color="auto"/>
        <w:bottom w:val="none" w:sz="0" w:space="0" w:color="auto"/>
        <w:right w:val="none" w:sz="0" w:space="0" w:color="auto"/>
      </w:divBdr>
    </w:div>
    <w:div w:id="1649899687">
      <w:bodyDiv w:val="1"/>
      <w:marLeft w:val="0"/>
      <w:marRight w:val="0"/>
      <w:marTop w:val="0"/>
      <w:marBottom w:val="0"/>
      <w:divBdr>
        <w:top w:val="none" w:sz="0" w:space="0" w:color="auto"/>
        <w:left w:val="none" w:sz="0" w:space="0" w:color="auto"/>
        <w:bottom w:val="none" w:sz="0" w:space="0" w:color="auto"/>
        <w:right w:val="none" w:sz="0" w:space="0" w:color="auto"/>
      </w:divBdr>
    </w:div>
    <w:div w:id="1794782204">
      <w:bodyDiv w:val="1"/>
      <w:marLeft w:val="0"/>
      <w:marRight w:val="0"/>
      <w:marTop w:val="0"/>
      <w:marBottom w:val="0"/>
      <w:divBdr>
        <w:top w:val="none" w:sz="0" w:space="0" w:color="auto"/>
        <w:left w:val="none" w:sz="0" w:space="0" w:color="auto"/>
        <w:bottom w:val="none" w:sz="0" w:space="0" w:color="auto"/>
        <w:right w:val="none" w:sz="0" w:space="0" w:color="auto"/>
      </w:divBdr>
    </w:div>
    <w:div w:id="1839612315">
      <w:bodyDiv w:val="1"/>
      <w:marLeft w:val="0"/>
      <w:marRight w:val="0"/>
      <w:marTop w:val="0"/>
      <w:marBottom w:val="0"/>
      <w:divBdr>
        <w:top w:val="none" w:sz="0" w:space="0" w:color="auto"/>
        <w:left w:val="none" w:sz="0" w:space="0" w:color="auto"/>
        <w:bottom w:val="none" w:sz="0" w:space="0" w:color="auto"/>
        <w:right w:val="none" w:sz="0" w:space="0" w:color="auto"/>
      </w:divBdr>
    </w:div>
    <w:div w:id="1880238120">
      <w:bodyDiv w:val="1"/>
      <w:marLeft w:val="0"/>
      <w:marRight w:val="0"/>
      <w:marTop w:val="0"/>
      <w:marBottom w:val="0"/>
      <w:divBdr>
        <w:top w:val="none" w:sz="0" w:space="0" w:color="auto"/>
        <w:left w:val="none" w:sz="0" w:space="0" w:color="auto"/>
        <w:bottom w:val="none" w:sz="0" w:space="0" w:color="auto"/>
        <w:right w:val="none" w:sz="0" w:space="0" w:color="auto"/>
      </w:divBdr>
    </w:div>
    <w:div w:id="1895315364">
      <w:bodyDiv w:val="1"/>
      <w:marLeft w:val="0"/>
      <w:marRight w:val="0"/>
      <w:marTop w:val="0"/>
      <w:marBottom w:val="0"/>
      <w:divBdr>
        <w:top w:val="none" w:sz="0" w:space="0" w:color="auto"/>
        <w:left w:val="none" w:sz="0" w:space="0" w:color="auto"/>
        <w:bottom w:val="none" w:sz="0" w:space="0" w:color="auto"/>
        <w:right w:val="none" w:sz="0" w:space="0" w:color="auto"/>
      </w:divBdr>
    </w:div>
    <w:div w:id="19111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terprise.gov.ie/en/News-And-Events/Department-News/2022/February/202202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ie/en/JELR/OLA_1995_Outline_Scheme_of_Proposals.pdf/Files/OLA_1995_Outline_Scheme_of_Proposal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ishexaminer.com/news/courtandcrime/arid-40886984.html" TargetMode="External"/><Relationship Id="rId4" Type="http://schemas.openxmlformats.org/officeDocument/2006/relationships/settings" Target="settings.xml"/><Relationship Id="rId9" Type="http://schemas.openxmlformats.org/officeDocument/2006/relationships/hyperlink" Target="https://www.surveymonkey.com/r/AIRRenewalsSurvey?fbclid=IwAR1OXVfMU67uvU9XScfjQy0bsr6X6e_--T0Bk0KNWX7EnW0KfuxXrf5rlm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EB17-A4B5-45C9-BFE5-272FFC81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 Boland</cp:lastModifiedBy>
  <cp:revision>3</cp:revision>
  <cp:lastPrinted>2021-05-06T10:29:00Z</cp:lastPrinted>
  <dcterms:created xsi:type="dcterms:W3CDTF">2022-06-13T09:44:00Z</dcterms:created>
  <dcterms:modified xsi:type="dcterms:W3CDTF">2022-06-13T11:51:00Z</dcterms:modified>
</cp:coreProperties>
</file>